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76E8">
      <w:pPr>
        <w:pStyle w:val="Title"/>
      </w:pPr>
      <w:r>
        <w:t>AB   OTVARANJE</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Ugodan je osjećaj biti ovdje s vama u Bostonu. </w:t>
      </w: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Stefano i ja smo na dužnosti već dvije godine i to je bilo posebno iskustvo. </w:t>
      </w: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Mogu reći da je to istovremeno bilo ispunjavajuće i produktivno ali i i hektično.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Raditi i susretati psihoanali</w:t>
      </w:r>
      <w:r>
        <w:rPr>
          <w:rFonts w:ascii="Arial Unicode MS" w:eastAsia="Arial Unicode MS" w:hAnsi="Arial Unicode MS" w:cs="Arial Unicode MS"/>
        </w:rPr>
        <w:t xml:space="preserve">tičare i kandidate iz toliko mnogo  područja svijeta je zaista poslastica.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Uloga IPA-e je širenje učenja o psihoanalizi, te potpora i promocija psihoanalize kao znanosti – značajno za nas kao pojedince ali i za cjelokupno područje, te promoviranje rađanj</w:t>
      </w:r>
      <w:r>
        <w:rPr>
          <w:rFonts w:ascii="Arial Unicode MS" w:eastAsia="Arial Unicode MS" w:hAnsi="Arial Unicode MS" w:cs="Arial Unicode MS"/>
        </w:rPr>
        <w:t xml:space="preserve">a novih psihoanalitičara. To je zaista ono u što sam bila osobno uronjena na vrlo konkretan način posljednje dvije godine posebno u pripremama za ovaj Kongres; radila sam na našoj komunikaciji i na važnoj misiji vezanoj uz Međunarodne nove grupe.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Dakle k</w:t>
      </w:r>
      <w:r>
        <w:rPr>
          <w:rFonts w:ascii="Arial Unicode MS" w:eastAsia="Arial Unicode MS" w:hAnsi="Arial Unicode MS" w:cs="Arial Unicode MS"/>
        </w:rPr>
        <w:t>ongres je konačno tu! Stefano i ja imali smo viziju kongresa koji neće biti previše skup i koji može pružiti  opsežne mogućnosti za susrete i izmjenu misli na opuštajući i inspirativan način. Na neki način okruženje kampusa. Kada je došao prvi dio, smanjit</w:t>
      </w:r>
      <w:r>
        <w:rPr>
          <w:rFonts w:ascii="Arial Unicode MS" w:eastAsia="Arial Unicode MS" w:hAnsi="Arial Unicode MS" w:cs="Arial Unicode MS"/>
        </w:rPr>
        <w:t>i troškove, pokazalo su se prilične teškoće, i da, to je zaista puno skuplje nego što smo željeli. No to je realnost s kojom smo se suočili kada smo organizirali tako veliki kongres u Sjedinjenim Državama. Vjerujte mi da kada kažem da smo učinili sve što s</w:t>
      </w:r>
      <w:r>
        <w:rPr>
          <w:rFonts w:ascii="Arial Unicode MS" w:eastAsia="Arial Unicode MS" w:hAnsi="Arial Unicode MS" w:cs="Arial Unicode MS"/>
        </w:rPr>
        <w:t>mo mogli kako bi zadržali što niže troškove kao i pristojbu registracije koja je trenutno dijelom subvencionirana.</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Druga gledište je da se nadam da smo uspjeli u stvaranju atmosfere kakvu smo željeli ovdje toplom dobrodošlicom u Bostonu, ovom lijepom mjes</w:t>
      </w:r>
      <w:r>
        <w:rPr>
          <w:rFonts w:ascii="Arial Unicode MS" w:eastAsia="Arial Unicode MS" w:hAnsi="Arial Unicode MS" w:cs="Arial Unicode MS"/>
        </w:rPr>
        <w:t xml:space="preserve">tu gdje se kongres održava. Od srca zahvaljujemo na fantastičnom poslu koji je odradio programski odbor, osoblje „Broomhill-a“, „Geber &amp; Reusch“ kao i lokalni organizacijski odbor.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lastRenderedPageBreak/>
        <w:t>I naravno, sada je došlo vrijeme da svi iskoristimo priliku da se susretn</w:t>
      </w:r>
      <w:r>
        <w:rPr>
          <w:rFonts w:ascii="Arial Unicode MS" w:eastAsia="Arial Unicode MS" w:hAnsi="Arial Unicode MS" w:cs="Arial Unicode MS"/>
        </w:rPr>
        <w:t xml:space="preserve">emo, podijelimo iskustva, učimo i inspiriramo jedni druge.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Govorila sam dosta o Bostonskoj grupi tijekom protekle godine i nekoliko mjeseci prije Kongresa. Spominjući sada te osjećaje većinom je kao pred djecom imati bombon a oni nemaju niti jedan, jer </w:t>
      </w:r>
      <w:r>
        <w:rPr>
          <w:rFonts w:ascii="Arial Unicode MS" w:eastAsia="Arial Unicode MS" w:hAnsi="Arial Unicode MS" w:cs="Arial Unicode MS"/>
        </w:rPr>
        <w:t>ukoliko se niste prijavili za Bostonsku grupu ne možete biti dio nje. Želim vam reći da imamo dvadeset Bostonskih grupa koje su komunicirale online prije kongresa i koje će se sada sastajati nakon svakog glavnog predavanja. Doima se da je svaka grupa formi</w:t>
      </w:r>
      <w:r>
        <w:rPr>
          <w:rFonts w:ascii="Arial Unicode MS" w:eastAsia="Arial Unicode MS" w:hAnsi="Arial Unicode MS" w:cs="Arial Unicode MS"/>
        </w:rPr>
        <w:t>rala vlastitu osobnost. Sada im se pruža mogućnost da razgovaraju  u intimnom settingu, u svojoj vlastitoj prostoriji,  ovdje na Kongresu, tijekom tri dana. Bostonska grupa je nova ideja na kongresu, i zaista sam znatiželjna da vidim kako će to funkcionira</w:t>
      </w:r>
      <w:r>
        <w:rPr>
          <w:rFonts w:ascii="Arial Unicode MS" w:eastAsia="Arial Unicode MS" w:hAnsi="Arial Unicode MS" w:cs="Arial Unicode MS"/>
        </w:rPr>
        <w:t xml:space="preserve">ti.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Posljednje dvije godine imala sam zadovoljstvo raditi s fantastičnim timom u Bostonskom programskom odboru komu je predsjedao Sergio Nick te s Dieterom Burginom koji je predstavljao Europu, Claudiom Borenstein koja je predstavljala Latinsku Ameriku, </w:t>
      </w:r>
      <w:r>
        <w:rPr>
          <w:rFonts w:ascii="Arial Unicode MS" w:eastAsia="Arial Unicode MS" w:hAnsi="Arial Unicode MS" w:cs="Arial Unicode MS"/>
        </w:rPr>
        <w:t>Harriet Bassechets koja je predstavljala Sjevernu Ameriku i s Marcom Posadasom koji je predstavljao IPSO. Oni nisu radili samo vrlo zahtjevno nego i mudro i kreativno ali istovremeno i tako toplo, s puno humora. Imali smo lijepih trenutaka kako zajedno, li</w:t>
      </w:r>
      <w:r>
        <w:rPr>
          <w:rFonts w:ascii="Arial Unicode MS" w:eastAsia="Arial Unicode MS" w:hAnsi="Arial Unicode MS" w:cs="Arial Unicode MS"/>
        </w:rPr>
        <w:t xml:space="preserve">cem u lice tako i online.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Naš posljednji sastanak ovdje u Bostonu pretvorio se u svojevrsnu avanturu, kada je dio tima morao otići ranije zbog gigantske snježne oluje koju je danas teško zamisliti. Nedostati će mi rad s vama! Gledajući ranije programe, mislim da je ishod ovog posla</w:t>
      </w:r>
      <w:r>
        <w:rPr>
          <w:rFonts w:ascii="Arial Unicode MS" w:eastAsia="Arial Unicode MS" w:hAnsi="Arial Unicode MS" w:cs="Arial Unicode MS"/>
        </w:rPr>
        <w:t xml:space="preserve"> fantastičan. Znam da će vam Sergio reći mnogo više o programu.</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Jedan od temeljnih ciljeva koje smo imali Stefano i ja u vrijeme našeg mandata je bio da IPA.-u približimo njezinim članovima. Kao što ste možda zamijetili, izbjegavali smo staviti u raspore</w:t>
      </w:r>
      <w:r>
        <w:rPr>
          <w:rFonts w:ascii="Arial Unicode MS" w:eastAsia="Arial Unicode MS" w:hAnsi="Arial Unicode MS" w:cs="Arial Unicode MS"/>
        </w:rPr>
        <w:t xml:space="preserve">d išta u istu pauzu ili kada je poslovni sastanak jer smo željeli sve sudionike vidjeti ondje. Poslovni sastanak možda zvuči suhoparno, ali je on zapravo </w:t>
      </w:r>
      <w:r>
        <w:rPr>
          <w:rFonts w:ascii="Arial Unicode MS" w:eastAsia="Arial Unicode MS" w:hAnsi="Arial Unicode MS" w:cs="Arial Unicode MS"/>
        </w:rPr>
        <w:lastRenderedPageBreak/>
        <w:t>jedinstvena mogućnost da se sastanemo i čujemo što se zbiva u organizaciji i da podijelimo svoje misli</w:t>
      </w:r>
      <w:r>
        <w:rPr>
          <w:rFonts w:ascii="Arial Unicode MS" w:eastAsia="Arial Unicode MS" w:hAnsi="Arial Unicode MS" w:cs="Arial Unicode MS"/>
        </w:rPr>
        <w:t xml:space="preserve"> i ideje o našoj zajednici.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Ove godine započinjemo novu tradiciju i želimo dobrodošlicu svima onima koji su se priključili IPA nakon Kongresa u Pragu 2013.g. Također je novina da će ovdje biti prezentacija „Video nagrada“. Održati će se i odavanje prizna</w:t>
      </w:r>
      <w:r>
        <w:rPr>
          <w:rFonts w:ascii="Arial Unicode MS" w:eastAsia="Arial Unicode MS" w:hAnsi="Arial Unicode MS" w:cs="Arial Unicode MS"/>
        </w:rPr>
        <w:t>nja Robertu Wallersteinu. Ove su dvije prigode otvorene za sve i održati će se na početku poslovnog sastanka. Stoga, pridružite nam se tamo!</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Tema kongresa je  </w:t>
      </w:r>
      <w:r>
        <w:rPr>
          <w:rFonts w:ascii="Arial Unicode MS" w:eastAsia="Arial Unicode MS" w:hAnsi="Arial Unicode MS" w:cs="Arial Unicode MS"/>
          <w:i/>
          <w:iCs/>
        </w:rPr>
        <w:t>„Svijet koji se mijenja“</w:t>
      </w: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Činjenica da živimo u svijetu koji se mijenja utječe i na naš Kongres. </w:t>
      </w:r>
      <w:r>
        <w:rPr>
          <w:rFonts w:ascii="Arial Unicode MS" w:eastAsia="Arial Unicode MS" w:hAnsi="Arial Unicode MS" w:cs="Arial Unicode MS"/>
        </w:rPr>
        <w:t>Mislim da je mnogima od nas činjenica da odlazimo na međunarodni kongres značila da ćemo govoriti o kliničkim materijalima na način na koji to ne možemo kod kuće. Ali s našim svijetom koji se mijenja, svi smo odjednom povezani, putem audio i video prijamni</w:t>
      </w:r>
      <w:r>
        <w:rPr>
          <w:rFonts w:ascii="Arial Unicode MS" w:eastAsia="Arial Unicode MS" w:hAnsi="Arial Unicode MS" w:cs="Arial Unicode MS"/>
        </w:rPr>
        <w:t>ka na svakom mobitelu i s društvenim mrežama koji nas zavode žrtvujući privatnost. Na taj način, kongres više nije sigurno mjesto kao što je bio.</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Povjerljivost je suština naše struke. To je spoznaja da ono što je izgovoreno u analitičkoj sobi i ostaje tam</w:t>
      </w:r>
      <w:r>
        <w:rPr>
          <w:rFonts w:ascii="Arial Unicode MS" w:eastAsia="Arial Unicode MS" w:hAnsi="Arial Unicode MS" w:cs="Arial Unicode MS"/>
        </w:rPr>
        <w:t xml:space="preserve">o, a i to čini psihoanalizu moćnim oruđem. Kada zadobijemo povjerenje naših pacijenata i stvorimo takav prostor unutar četiri zida  koja ne propuštaju informacije.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U isto vrijeme živimo s paradoksom da je izmjena  kliničkog promišljanja udružena s teorij</w:t>
      </w:r>
      <w:r>
        <w:rPr>
          <w:rFonts w:ascii="Arial Unicode MS" w:eastAsia="Arial Unicode MS" w:hAnsi="Arial Unicode MS" w:cs="Arial Unicode MS"/>
        </w:rPr>
        <w:t>om ono što donosi znanstveni napredak. Želim reći da je to klinički materijal koji dobije većina od nas se dalje razvija i potiče naše promišljanje. Snimanje za vrijeme kongresa je naravno strogo zabranjeno. Kako bi zaštitili povjerljivost na prethodnom ko</w:t>
      </w:r>
      <w:r>
        <w:rPr>
          <w:rFonts w:ascii="Arial Unicode MS" w:eastAsia="Arial Unicode MS" w:hAnsi="Arial Unicode MS" w:cs="Arial Unicode MS"/>
        </w:rPr>
        <w:t xml:space="preserve">ngresu, neke sesije su bile otvorene samo za članove. Odlučili smo da ovaj put ne zatvaramo sesije. Unatoč tome, kliničke sesije imati će stupnje povjerljivosti koji će biti označeni na svakoj prostoriji.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lastRenderedPageBreak/>
        <w:t>Mislim da pitanje povjerljivosti zaista zaslužuje</w:t>
      </w:r>
      <w:r>
        <w:rPr>
          <w:rFonts w:ascii="Arial Unicode MS" w:eastAsia="Arial Unicode MS" w:hAnsi="Arial Unicode MS" w:cs="Arial Unicode MS"/>
        </w:rPr>
        <w:t xml:space="preserve"> neke općenite naglaske. Način na koji promišljam o tome jest taj da mi to uzimamo zdravo za gotovo ali jedna stvar koju  stalno moramo imati na umu i promišljati jest etika. I povjerljivost je izazovna na mnoge načine na koje ne mislimo u našem svijetu ko</w:t>
      </w:r>
      <w:r>
        <w:rPr>
          <w:rFonts w:ascii="Arial Unicode MS" w:eastAsia="Arial Unicode MS" w:hAnsi="Arial Unicode MS" w:cs="Arial Unicode MS"/>
        </w:rPr>
        <w:t>ji se mijenja s novim tehnologijama i novim komunikacijskim oruđima. Kao na primjer korištenja elektroničke pošte. Toliko je jednostavno stisnuti „pošalji“ na elektroničkoj pošti. Mnogi bolesnici nam pišu bez razmišljanja koliko je drugima vidljiva njihova</w:t>
      </w:r>
      <w:r>
        <w:rPr>
          <w:rFonts w:ascii="Arial Unicode MS" w:eastAsia="Arial Unicode MS" w:hAnsi="Arial Unicode MS" w:cs="Arial Unicode MS"/>
        </w:rPr>
        <w:t xml:space="preserve"> elektronička pošta.</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Mislim da ta vrijednost, zapravo naše pravo da imamo prostor povjeljivosti u kojem se može slobodno govoriti,  jest nešto što moramo poručiti svojim pacijentima ali i drugima.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Kao što sam rekla, uloga IPA- e je širenje spoznaja o ps</w:t>
      </w:r>
      <w:r>
        <w:rPr>
          <w:rFonts w:ascii="Arial Unicode MS" w:eastAsia="Arial Unicode MS" w:hAnsi="Arial Unicode MS" w:cs="Arial Unicode MS"/>
        </w:rPr>
        <w:t xml:space="preserve">ihoanalizi. </w:t>
      </w: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Jedan od načina na koji se to može činiti je web stranica i stoga želim ovdje spomenuti fantastičnu preobrazbu naše web stranice koju je napravio “Website Odbor“ kojem je predsjedavao Romolo Petrini. Web stranica govori sama za sebe ali vas po</w:t>
      </w:r>
      <w:r>
        <w:rPr>
          <w:rFonts w:ascii="Arial Unicode MS" w:eastAsia="Arial Unicode MS" w:hAnsi="Arial Unicode MS" w:cs="Arial Unicode MS"/>
        </w:rPr>
        <w:t xml:space="preserve">zivam da je pogledate ukoliko to već niste napravili.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Želim spomenuti i rad „Odbora za komunikaciju“ kojem predsjedava Prudy Gourgechon. Vrlo sam uzbuđena i u svezi sa </w:t>
      </w:r>
      <w:r>
        <w:rPr>
          <w:rFonts w:ascii="Arial Unicode MS" w:eastAsia="Arial Unicode MS" w:hAnsi="Arial Unicode MS" w:cs="Arial Unicode MS"/>
          <w:i/>
          <w:iCs/>
        </w:rPr>
        <w:t>„IPA Resource Library for Outreach and Public Information“</w:t>
      </w:r>
      <w:r>
        <w:rPr>
          <w:rFonts w:ascii="Arial Unicode MS" w:eastAsia="Arial Unicode MS" w:hAnsi="Arial Unicode MS" w:cs="Arial Unicode MS"/>
        </w:rPr>
        <w:t xml:space="preserve"> koja će biti pokrenuta usko</w:t>
      </w:r>
      <w:r>
        <w:rPr>
          <w:rFonts w:ascii="Arial Unicode MS" w:eastAsia="Arial Unicode MS" w:hAnsi="Arial Unicode MS" w:cs="Arial Unicode MS"/>
        </w:rPr>
        <w:t>ro. Odbor je također priredio tri radionice na ovom kongresu na koje bih željela svratiti vašu pozornost</w:t>
      </w:r>
    </w:p>
    <w:p w:rsidR="00000000" w:rsidRDefault="00CD76E8">
      <w:pPr>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Pronaći glas: Web stranice i blogovi</w:t>
      </w:r>
    </w:p>
    <w:p w:rsidR="00000000" w:rsidRDefault="00CD76E8">
      <w:pPr>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Medijski trening</w:t>
      </w:r>
    </w:p>
    <w:p w:rsidR="00000000" w:rsidRDefault="00CD76E8">
      <w:pPr>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Psihoanalitičari kao javni intelektualci/Twitter</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U preuređivanju komunikacijskih zona oformili </w:t>
      </w:r>
      <w:r>
        <w:rPr>
          <w:rFonts w:ascii="Arial Unicode MS" w:eastAsia="Arial Unicode MS" w:hAnsi="Arial Unicode MS" w:cs="Arial Unicode MS"/>
        </w:rPr>
        <w:t xml:space="preserve">smo, kako mi to zovemo „Radnu skupina za sliku u javnosti“ kojom predsjeda Angela Mauss Hanke, kako bi  na taj način dobili priliku reflektirati kako je psihoanaliza viđena od strane drugih i što </w:t>
      </w:r>
      <w:r>
        <w:rPr>
          <w:rFonts w:ascii="Arial Unicode MS" w:eastAsia="Arial Unicode MS" w:hAnsi="Arial Unicode MS" w:cs="Arial Unicode MS"/>
        </w:rPr>
        <w:lastRenderedPageBreak/>
        <w:t>moramo napraviti kada je potrebno stvoriti sliku o psihoanal</w:t>
      </w:r>
      <w:r>
        <w:rPr>
          <w:rFonts w:ascii="Arial Unicode MS" w:eastAsia="Arial Unicode MS" w:hAnsi="Arial Unicode MS" w:cs="Arial Unicode MS"/>
        </w:rPr>
        <w:t xml:space="preserve">izi u javnosti.  Rad ove radne skupine je vrlo interesantan, te se imate priliku više informirati o njemu na panelu SLIKE PSIHOANALIZE.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Organizirali smo i novi „Odbor za informiranje javnosti“ kojim  je predsjedao David Szydlo. Iako je taj odbor posve no</w:t>
      </w:r>
      <w:r>
        <w:rPr>
          <w:rFonts w:ascii="Arial Unicode MS" w:eastAsia="Arial Unicode MS" w:hAnsi="Arial Unicode MS" w:cs="Arial Unicode MS"/>
        </w:rPr>
        <w:t>v, ipak se je već uhvatio u koštac s time kako bi  IPA trebala pomoći da učini psihoanalizu dostupniju javnosti – ljudima koji bi mogli biti naši novi pacijenti i novoj generaciji psihoanalitičara. Truditi ćemo se da ne radimo ono što bi moglo biti puno uč</w:t>
      </w:r>
      <w:r>
        <w:rPr>
          <w:rFonts w:ascii="Arial Unicode MS" w:eastAsia="Arial Unicode MS" w:hAnsi="Arial Unicode MS" w:cs="Arial Unicode MS"/>
        </w:rPr>
        <w:t xml:space="preserve">inkovitije urađeno od strane pojedinih psihoanalitičkih društava (na njihovim vlastitim jezicima i sa senzibilitetom za aspekte njihove kulture),  ali truditi ćemo se da omogućimo izvore i mogućnost kako bi se  psihoanaliza promovirala uspješnije.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Iz ist</w:t>
      </w:r>
      <w:r>
        <w:rPr>
          <w:rFonts w:ascii="Arial Unicode MS" w:eastAsia="Arial Unicode MS" w:hAnsi="Arial Unicode MS" w:cs="Arial Unicode MS"/>
        </w:rPr>
        <w:t>ih razloga naglašavam rad „Radne skupine za društvene medije“ kojom je predsjedavao Alejandro Nagy. Društveni mediji – kao Facebook i Twitter – su mnogo zastupljeniji u pojedinim kulturama nego u drugima, ali bili bi smiješni da ignoriramo mogućnosti masov</w:t>
      </w:r>
      <w:r>
        <w:rPr>
          <w:rFonts w:ascii="Arial Unicode MS" w:eastAsia="Arial Unicode MS" w:hAnsi="Arial Unicode MS" w:cs="Arial Unicode MS"/>
        </w:rPr>
        <w:t>ne komunikacije što je omogućeno ovim novim oruđima. Naša „Radna skupina“ je zato eksperimentirala s različitim društvenim medijima, i istražila što najbolje funkcionira u svijetu koji je tako stran mnogima od nas, ali koji je našoj djeci i našoj unučadi p</w:t>
      </w:r>
      <w:r>
        <w:rPr>
          <w:rFonts w:ascii="Arial Unicode MS" w:eastAsia="Arial Unicode MS" w:hAnsi="Arial Unicode MS" w:cs="Arial Unicode MS"/>
        </w:rPr>
        <w:t xml:space="preserve">rodužetak njihovog društvenog svijeta. I ta je tema, naravno, jedna od bitnih na ovom kongresu u Bostonu, i praktičan primjer svijeta koji se mijenja i u kojem živimo.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Imala sam zadovoljstvo pobliže raditi u jednom posebnom području i to s „Međunarodnim </w:t>
      </w:r>
      <w:r>
        <w:rPr>
          <w:rFonts w:ascii="Arial Unicode MS" w:eastAsia="Arial Unicode MS" w:hAnsi="Arial Unicode MS" w:cs="Arial Unicode MS"/>
        </w:rPr>
        <w:t>odborom za nove grupe“ (ING) kojim je predsjedavala Maria Teresa Hook.</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Kao što sam rekla, cilj IPA-e je podrška rađanju novih psihoanalitičara. Bilo je puno govora o tome kako je psihoanaliza izišla iz mode, i to bi moglo biti točno u određenim područjima</w:t>
      </w:r>
      <w:r>
        <w:rPr>
          <w:rFonts w:ascii="Arial Unicode MS" w:eastAsia="Arial Unicode MS" w:hAnsi="Arial Unicode MS" w:cs="Arial Unicode MS"/>
        </w:rPr>
        <w:t xml:space="preserve"> gdje drugi terapijski oblici dolaze u modu, ali pravi interes za psihoanalizu je jak i to posebno u novim područjima kao što su zemlje Istočne </w:t>
      </w:r>
      <w:r>
        <w:rPr>
          <w:rFonts w:ascii="Arial Unicode MS" w:eastAsia="Arial Unicode MS" w:hAnsi="Arial Unicode MS" w:cs="Arial Unicode MS"/>
        </w:rPr>
        <w:lastRenderedPageBreak/>
        <w:t>Europe, Azija, Latinska Amerika i Bliski Istok. Mislim da ovdje možda ima i nerazumijevanja od strane pojedinaca</w:t>
      </w:r>
      <w:r>
        <w:rPr>
          <w:rFonts w:ascii="Arial Unicode MS" w:eastAsia="Arial Unicode MS" w:hAnsi="Arial Unicode MS" w:cs="Arial Unicode MS"/>
        </w:rPr>
        <w:t>, kako to da IPA ide u misiju u nova područja ali zapravo je to jedini način. Pravilo je da kada grupa želi oformiti novo psihoanalitičko društvo ING to mora razmotriti. I zapravo se zbiva to da nas pozivaju. U tim područjima  je prisutna glad za psihoanal</w:t>
      </w:r>
      <w:r>
        <w:rPr>
          <w:rFonts w:ascii="Arial Unicode MS" w:eastAsia="Arial Unicode MS" w:hAnsi="Arial Unicode MS" w:cs="Arial Unicode MS"/>
        </w:rPr>
        <w:t>izom i entuzijazam koji donosi IPA.</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Posao onih koji su preuzeli ulogu sponzora novim studijskim grupama donosi veliku odgovornost, vrlo važnu i složenu. Nije to samo pitanje podučavanja psihoanalize, prijenosa psihoanalitičkog načina razmišljanja i izgrad</w:t>
      </w:r>
      <w:r>
        <w:rPr>
          <w:rFonts w:ascii="Arial Unicode MS" w:eastAsia="Arial Unicode MS" w:hAnsi="Arial Unicode MS" w:cs="Arial Unicode MS"/>
        </w:rPr>
        <w:t>nje psihoanalitičkog identiteta. Također se mora pomoći studijskim grupama da formiraju društva s različitim komponentama, da formiraju upravu, odbor za podučavanje, etički i znanstveni komitet i drugo. To mora biti stvoreno po zakonima i pravilima i na ta</w:t>
      </w:r>
      <w:r>
        <w:rPr>
          <w:rFonts w:ascii="Arial Unicode MS" w:eastAsia="Arial Unicode MS" w:hAnsi="Arial Unicode MS" w:cs="Arial Unicode MS"/>
        </w:rPr>
        <w:t>kav način da u sebi sadrži demokratsku strukturu na ispravan način.</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To je sve složeno samo po sebi. Pri tome morate razumjeti i lokalnu kulturu i kakav utjecaj ima povijest, režim i vanjski običaji na unutrašnju stvarnost, te na dinamiku grupe.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U isto v</w:t>
      </w:r>
      <w:r>
        <w:rPr>
          <w:rFonts w:ascii="Arial Unicode MS" w:eastAsia="Arial Unicode MS" w:hAnsi="Arial Unicode MS" w:cs="Arial Unicode MS"/>
        </w:rPr>
        <w:t xml:space="preserve">rijeme sponzorirajući odbori zadržavaju poziciju mogućnosti reflektiranja i u dinamici grupe i sponzorirajućeg odbora samog.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Ovo održavanje pozicije trećeg se nalazi u sredini i pod jakim emocionalnim pritiscima i  između odnosa članova studijske grupe.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Kao sponzor također morate zapamtiti da ne predstavljate sebe nego IPA  i da u te nove grupe prenesete kulturu IPA.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Mislim da ste uvidjeli da je ovo fokusiranje na grupe i organizacijsku dinamiku na koje smo Stefano i ja stavili naglasak je vrlo bitno </w:t>
      </w:r>
      <w:r>
        <w:rPr>
          <w:rFonts w:ascii="Arial Unicode MS" w:eastAsia="Arial Unicode MS" w:hAnsi="Arial Unicode MS" w:cs="Arial Unicode MS"/>
        </w:rPr>
        <w:t xml:space="preserve">u ovom radu i to je nešto što je “ING odbor»„ preuzeo veoma odgovorno i radi aktivno na tome. Prijenos spoznaja </w:t>
      </w:r>
      <w:r>
        <w:rPr>
          <w:rFonts w:ascii="Arial Unicode MS" w:eastAsia="Arial Unicode MS" w:hAnsi="Arial Unicode MS" w:cs="Arial Unicode MS"/>
        </w:rPr>
        <w:lastRenderedPageBreak/>
        <w:t xml:space="preserve">sponzorima i članovima novih studijskih grupa o tome kakav utjecaj ima grupna dinamika na rad same grupe.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Složenost uloge  sponzorirajućeg odb</w:t>
      </w:r>
      <w:r>
        <w:rPr>
          <w:rFonts w:ascii="Arial Unicode MS" w:eastAsia="Arial Unicode MS" w:hAnsi="Arial Unicode MS" w:cs="Arial Unicode MS"/>
        </w:rPr>
        <w:t>ora jest u tome da podržava i prenosi znanje  „ING Odbora“. „ING Odbor“ je pokrenuo susrete sa sponzorima osobno kako bi čuo njihova iskustva i stvorio osjećaj za svaku pojedinu studijsku grupu kao i da udruži  sponzore u međusobnoj razmjeni iskustava.</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„I</w:t>
      </w:r>
      <w:r>
        <w:rPr>
          <w:rFonts w:ascii="Arial Unicode MS" w:eastAsia="Arial Unicode MS" w:hAnsi="Arial Unicode MS" w:cs="Arial Unicode MS"/>
        </w:rPr>
        <w:t xml:space="preserve">NG Odbor“ radi fenomenalan posao i želim zahvaliti svima u ovom odboru kao i sponzorima ponaosob koji ulažu toliko mnogo vlastitog vremena u ovaj posao.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Možemo vidjeti i rezultate njihovog rada na ovom Kongresu.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i/>
        </w:rPr>
      </w:pPr>
      <w:r>
        <w:rPr>
          <w:rFonts w:ascii="Arial Unicode MS" w:eastAsia="Arial Unicode MS" w:hAnsi="Arial Unicode MS" w:cs="Arial Unicode MS"/>
          <w:i/>
        </w:rPr>
        <w:t xml:space="preserve">Tajvanski centar za razvoj psihoanalize </w:t>
      </w:r>
      <w:r>
        <w:rPr>
          <w:rFonts w:ascii="Arial Unicode MS" w:eastAsia="Arial Unicode MS" w:hAnsi="Arial Unicode MS" w:cs="Arial Unicode MS"/>
          <w:i/>
        </w:rPr>
        <w:t>je sada Tajvanska studijska grupa</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i/>
        </w:rPr>
      </w:pPr>
      <w:r>
        <w:rPr>
          <w:rFonts w:ascii="Arial Unicode MS" w:eastAsia="Arial Unicode MS" w:hAnsi="Arial Unicode MS" w:cs="Arial Unicode MS"/>
          <w:i/>
        </w:rPr>
        <w:t>Turska studijska grupa je sada Psike Provisional Society.</w:t>
      </w:r>
    </w:p>
    <w:p w:rsidR="00000000" w:rsidRDefault="00CD76E8">
      <w:pPr>
        <w:jc w:val="both"/>
        <w:rPr>
          <w:rFonts w:ascii="Arial Unicode MS" w:eastAsia="Arial Unicode MS" w:hAnsi="Arial Unicode MS" w:cs="Arial Unicode MS"/>
          <w:i/>
        </w:rPr>
      </w:pPr>
    </w:p>
    <w:p w:rsidR="00000000" w:rsidRDefault="00CD76E8">
      <w:pPr>
        <w:jc w:val="both"/>
        <w:rPr>
          <w:rFonts w:ascii="Arial Unicode MS" w:eastAsia="Arial Unicode MS" w:hAnsi="Arial Unicode MS" w:cs="Arial Unicode MS"/>
          <w:i/>
        </w:rPr>
      </w:pPr>
      <w:r>
        <w:rPr>
          <w:rFonts w:ascii="Arial Unicode MS" w:eastAsia="Arial Unicode MS" w:hAnsi="Arial Unicode MS" w:cs="Arial Unicode MS"/>
          <w:i/>
        </w:rPr>
        <w:t>Minas Gerais psihoanalitička studijska grupa (Belo Horizonte, Brazil) je sada Provisional Society.</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i/>
        </w:rPr>
      </w:pPr>
      <w:r>
        <w:rPr>
          <w:rFonts w:ascii="Arial Unicode MS" w:eastAsia="Arial Unicode MS" w:hAnsi="Arial Unicode MS" w:cs="Arial Unicode MS"/>
          <w:i/>
        </w:rPr>
        <w:t>Psihoanalitičko društvo za istraživanje i psihoanalitički tren</w:t>
      </w:r>
      <w:r>
        <w:rPr>
          <w:rFonts w:ascii="Arial Unicode MS" w:eastAsia="Arial Unicode MS" w:hAnsi="Arial Unicode MS" w:cs="Arial Unicode MS"/>
          <w:i/>
        </w:rPr>
        <w:t>ing SPRF (Paris) je sada Component Society.</w:t>
      </w:r>
    </w:p>
    <w:p w:rsidR="00000000" w:rsidRDefault="00CD76E8">
      <w:pPr>
        <w:jc w:val="both"/>
        <w:rPr>
          <w:rFonts w:ascii="Arial Unicode MS" w:eastAsia="Arial Unicode MS" w:hAnsi="Arial Unicode MS" w:cs="Arial Unicode MS"/>
          <w:i/>
        </w:rPr>
      </w:pPr>
    </w:p>
    <w:p w:rsidR="00000000" w:rsidRDefault="00CD76E8">
      <w:pPr>
        <w:jc w:val="both"/>
        <w:rPr>
          <w:rFonts w:ascii="Arial Unicode MS" w:eastAsia="Arial Unicode MS" w:hAnsi="Arial Unicode MS" w:cs="Arial Unicode MS"/>
          <w:i/>
        </w:rPr>
      </w:pPr>
      <w:r>
        <w:rPr>
          <w:rFonts w:ascii="Arial Unicode MS" w:eastAsia="Arial Unicode MS" w:hAnsi="Arial Unicode MS" w:cs="Arial Unicode MS"/>
          <w:i/>
        </w:rPr>
        <w:t xml:space="preserve">Psihoanalitičko društvo Srbije sada je Interim Provisional Psychoanalytic Society of Serbia.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Imala sam zadovoljstvo putovati u Japan, Kinu i Indiju i naučiti više o stanju psihoanalize u tim područjima tijekom</w:t>
      </w:r>
      <w:r>
        <w:rPr>
          <w:rFonts w:ascii="Arial Unicode MS" w:eastAsia="Arial Unicode MS" w:hAnsi="Arial Unicode MS" w:cs="Arial Unicode MS"/>
        </w:rPr>
        <w:t xml:space="preserve"> posljednje godine. Azija sadrži oboje i stara i nova društva u nastajanju i bilo je ugodno vidjeti njihov psihoanalitički rad i upoznati kolege u Aziji.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lastRenderedPageBreak/>
        <w:t>Ukoliko ste zainteresirani čuti više o razvoju psihoanalize u novim područjima svijeta biti će tri p</w:t>
      </w:r>
      <w:r>
        <w:rPr>
          <w:rFonts w:ascii="Arial Unicode MS" w:eastAsia="Arial Unicode MS" w:hAnsi="Arial Unicode MS" w:cs="Arial Unicode MS"/>
        </w:rPr>
        <w:t xml:space="preserve">anela koji bi vas mogli interesirati: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Otvaranje psihoanalize u novim zemljama i novim kulturama: Perspektive iz Istočne Europe, Latinske Amerike i Kine (Douglas room – Westin)</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Živjeti u svijetu promjena; Refleksije na upotrebu Skype-a u psihoanalizi. (L</w:t>
      </w:r>
      <w:r>
        <w:rPr>
          <w:rFonts w:ascii="Arial Unicode MS" w:eastAsia="Arial Unicode MS" w:hAnsi="Arial Unicode MS" w:cs="Arial Unicode MS"/>
        </w:rPr>
        <w:t>ighthouse 1 Room – Seaport)</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Razvoj psihoanalize u azijskom kontekstu. (Lighthouse 2 Room – Seaport)</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Kao što sam rekla ranije sada je na svima nama da iskoristimo priliku za međusobne susrete, da dijelimo, poučavamo i inspiriramo jedni druge. </w:t>
      </w:r>
    </w:p>
    <w:p w:rsidR="00000000" w:rsidRDefault="00CD76E8">
      <w:pPr>
        <w:jc w:val="both"/>
        <w:rPr>
          <w:rFonts w:ascii="Arial Unicode MS" w:eastAsia="Arial Unicode MS" w:hAnsi="Arial Unicode MS" w:cs="Arial Unicode MS"/>
        </w:rPr>
      </w:pPr>
      <w:r>
        <w:rPr>
          <w:rFonts w:ascii="Arial Unicode MS" w:eastAsia="Arial Unicode MS" w:hAnsi="Arial Unicode MS" w:cs="Arial Unicode MS"/>
        </w:rPr>
        <w:t xml:space="preserve">Prije nego </w:t>
      </w:r>
      <w:r>
        <w:rPr>
          <w:rFonts w:ascii="Arial Unicode MS" w:eastAsia="Arial Unicode MS" w:hAnsi="Arial Unicode MS" w:cs="Arial Unicode MS"/>
        </w:rPr>
        <w:t>što sam krenula iz Stockholma razgovarala sam s mladom studenticom koja je bila toliko puna entuzijazma kada je počela zapravo razumijevati sadržaj transfera i kontratransfera. Njezin veseli entuzijazam podsjetio me na moju vlastitu znatiželju koju sam ima</w:t>
      </w:r>
      <w:r>
        <w:rPr>
          <w:rFonts w:ascii="Arial Unicode MS" w:eastAsia="Arial Unicode MS" w:hAnsi="Arial Unicode MS" w:cs="Arial Unicode MS"/>
        </w:rPr>
        <w:t xml:space="preserve">la kada sam ušla u ovo područje i sada se nadam da ćemo svi zajedno pronaći taj osjećaj entuzijazma i oduševljenja u danima koje ćemo provesti zajedno. </w:t>
      </w:r>
    </w:p>
    <w:p w:rsidR="00000000" w:rsidRDefault="00CD76E8">
      <w:pPr>
        <w:jc w:val="both"/>
        <w:rPr>
          <w:rFonts w:ascii="Arial Unicode MS" w:eastAsia="Arial Unicode MS" w:hAnsi="Arial Unicode MS" w:cs="Arial Unicode MS"/>
        </w:rPr>
      </w:pPr>
    </w:p>
    <w:p w:rsidR="00000000" w:rsidRDefault="00CD76E8">
      <w:pPr>
        <w:jc w:val="both"/>
        <w:rPr>
          <w:rFonts w:ascii="Arial Unicode MS" w:eastAsia="Arial Unicode MS" w:hAnsi="Arial Unicode MS" w:cs="Arial Unicode MS"/>
        </w:rPr>
      </w:pPr>
    </w:p>
    <w:p w:rsidR="00CD76E8" w:rsidRDefault="00CD76E8">
      <w:pPr>
        <w:pStyle w:val="Heading1"/>
      </w:pPr>
      <w:r>
        <w:t>Prijevod na hrvatski jezik: Dr Alemka Kulenović Somun</w:t>
      </w:r>
    </w:p>
    <w:sectPr w:rsidR="00CD76E8">
      <w:headerReference w:type="even" r:id="rId7"/>
      <w:headerReference w:type="default" r:id="rId8"/>
      <w:pgSz w:w="11906" w:h="16838" w:code="9"/>
      <w:pgMar w:top="1418" w:right="1418" w:bottom="1418" w:left="1418" w:header="1418"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E8" w:rsidRDefault="00CD76E8">
      <w:r>
        <w:separator/>
      </w:r>
    </w:p>
  </w:endnote>
  <w:endnote w:type="continuationSeparator" w:id="0">
    <w:p w:rsidR="00CD76E8" w:rsidRDefault="00CD7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E8" w:rsidRDefault="00CD76E8">
      <w:r>
        <w:separator/>
      </w:r>
    </w:p>
  </w:footnote>
  <w:footnote w:type="continuationSeparator" w:id="0">
    <w:p w:rsidR="00CD76E8" w:rsidRDefault="00CD7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76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D76E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76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1D4">
      <w:rPr>
        <w:rStyle w:val="PageNumber"/>
        <w:noProof/>
      </w:rPr>
      <w:t>1</w:t>
    </w:r>
    <w:r>
      <w:rPr>
        <w:rStyle w:val="PageNumber"/>
      </w:rPr>
      <w:fldChar w:fldCharType="end"/>
    </w:r>
  </w:p>
  <w:p w:rsidR="00000000" w:rsidRDefault="00CD76E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76DFD"/>
    <w:multiLevelType w:val="hybridMultilevel"/>
    <w:tmpl w:val="8AA6773C"/>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rsids>
    <w:rsidRoot w:val="008501D4"/>
    <w:rsid w:val="008501D4"/>
    <w:rsid w:val="00CD76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hr-HR" w:eastAsia="hr-HR"/>
    </w:rPr>
  </w:style>
  <w:style w:type="paragraph" w:styleId="Heading1">
    <w:name w:val="heading 1"/>
    <w:basedOn w:val="Normal"/>
    <w:next w:val="Normal"/>
    <w:qFormat/>
    <w:pPr>
      <w:keepNext/>
      <w:jc w:val="both"/>
      <w:outlineLvl w:val="0"/>
    </w:pPr>
    <w:rPr>
      <w:rFonts w:ascii="Arial Unicode MS" w:eastAsia="Arial Unicode MS" w:hAnsi="Arial Unicode MS" w:cs="Arial Unicode M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Title">
    <w:name w:val="Title"/>
    <w:basedOn w:val="Normal"/>
    <w:qFormat/>
    <w:pPr>
      <w:jc w:val="center"/>
    </w:pPr>
    <w:rPr>
      <w:rFonts w:ascii="Arial Unicode MS" w:eastAsia="Arial Unicode MS" w:hAnsi="Arial Unicode MS" w:cs="Arial Unicode MS"/>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AB OTVORENJE</vt:lpstr>
    </vt:vector>
  </TitlesOfParts>
  <Company>International Psychoanalytical Association</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OTVORENJE</dc:title>
  <dc:creator>aka i zlajo</dc:creator>
  <cp:lastModifiedBy>Rhoda</cp:lastModifiedBy>
  <cp:revision>2</cp:revision>
  <dcterms:created xsi:type="dcterms:W3CDTF">2015-10-21T10:07:00Z</dcterms:created>
  <dcterms:modified xsi:type="dcterms:W3CDTF">2015-10-21T10:07:00Z</dcterms:modified>
</cp:coreProperties>
</file>